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27" w:rsidRPr="00160C2B" w:rsidRDefault="0037780B" w:rsidP="0016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C2B">
        <w:rPr>
          <w:rFonts w:ascii="Times New Roman" w:hAnsi="Times New Roman" w:cs="Times New Roman"/>
          <w:sz w:val="24"/>
          <w:szCs w:val="24"/>
        </w:rPr>
        <w:t>Name ________________________________</w:t>
      </w:r>
    </w:p>
    <w:p w:rsidR="0037780B" w:rsidRPr="00160C2B" w:rsidRDefault="0037780B" w:rsidP="0016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C2B">
        <w:rPr>
          <w:rFonts w:ascii="Times New Roman" w:hAnsi="Times New Roman" w:cs="Times New Roman"/>
          <w:sz w:val="24"/>
          <w:szCs w:val="24"/>
        </w:rPr>
        <w:t>Ms. Pekatos</w:t>
      </w:r>
    </w:p>
    <w:p w:rsidR="0037780B" w:rsidRPr="00160C2B" w:rsidRDefault="0037780B" w:rsidP="0016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C2B">
        <w:rPr>
          <w:rFonts w:ascii="Times New Roman" w:hAnsi="Times New Roman" w:cs="Times New Roman"/>
          <w:sz w:val="24"/>
          <w:szCs w:val="24"/>
        </w:rPr>
        <w:t>9</w:t>
      </w:r>
      <w:r w:rsidRPr="00160C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60C2B">
        <w:rPr>
          <w:rFonts w:ascii="Times New Roman" w:hAnsi="Times New Roman" w:cs="Times New Roman"/>
          <w:sz w:val="24"/>
          <w:szCs w:val="24"/>
        </w:rPr>
        <w:t xml:space="preserve"> Per. ____________</w:t>
      </w:r>
    </w:p>
    <w:p w:rsidR="0037780B" w:rsidRPr="00160C2B" w:rsidRDefault="0037780B" w:rsidP="0016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C2B">
        <w:rPr>
          <w:rFonts w:ascii="Times New Roman" w:hAnsi="Times New Roman" w:cs="Times New Roman"/>
          <w:sz w:val="24"/>
          <w:szCs w:val="24"/>
        </w:rPr>
        <w:t>January 2015</w:t>
      </w:r>
    </w:p>
    <w:p w:rsidR="0037780B" w:rsidRPr="00160C2B" w:rsidRDefault="00160C2B" w:rsidP="003778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Romeo +</w:t>
      </w:r>
      <w:r w:rsidR="0037780B" w:rsidRPr="00160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Juliet: Movie Comparison</w:t>
      </w:r>
    </w:p>
    <w:p w:rsidR="0037780B" w:rsidRPr="00160C2B" w:rsidRDefault="0037780B" w:rsidP="0037780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0C2B">
        <w:rPr>
          <w:rFonts w:ascii="Times New Roman" w:hAnsi="Times New Roman" w:cs="Times New Roman"/>
          <w:sz w:val="24"/>
          <w:szCs w:val="24"/>
          <w:u w:val="single"/>
        </w:rPr>
        <w:t>Act I, Scene v: The Party Scene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0"/>
        <w:gridCol w:w="2298"/>
        <w:gridCol w:w="2300"/>
        <w:gridCol w:w="2298"/>
        <w:gridCol w:w="2300"/>
      </w:tblGrid>
      <w:tr w:rsidR="0037780B" w:rsidRPr="00160C2B" w:rsidTr="0037780B">
        <w:tc>
          <w:tcPr>
            <w:tcW w:w="534" w:type="pct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B">
              <w:rPr>
                <w:rFonts w:ascii="Times New Roman" w:hAnsi="Times New Roman" w:cs="Times New Roman"/>
                <w:sz w:val="24"/>
                <w:szCs w:val="24"/>
              </w:rPr>
              <w:t>What is this character’s personality?</w:t>
            </w:r>
          </w:p>
        </w:tc>
        <w:tc>
          <w:tcPr>
            <w:tcW w:w="1117" w:type="pct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B">
              <w:rPr>
                <w:rFonts w:ascii="Times New Roman" w:hAnsi="Times New Roman" w:cs="Times New Roman"/>
                <w:sz w:val="24"/>
                <w:szCs w:val="24"/>
              </w:rPr>
              <w:t>Evidence from the Text</w:t>
            </w:r>
          </w:p>
        </w:tc>
        <w:tc>
          <w:tcPr>
            <w:tcW w:w="1116" w:type="pct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B">
              <w:rPr>
                <w:rFonts w:ascii="Times New Roman" w:hAnsi="Times New Roman" w:cs="Times New Roman"/>
                <w:sz w:val="24"/>
                <w:szCs w:val="24"/>
              </w:rPr>
              <w:t>What costume do they wear? Give details.</w:t>
            </w:r>
          </w:p>
        </w:tc>
        <w:tc>
          <w:tcPr>
            <w:tcW w:w="1117" w:type="pct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B">
              <w:rPr>
                <w:rFonts w:ascii="Times New Roman" w:hAnsi="Times New Roman" w:cs="Times New Roman"/>
                <w:sz w:val="24"/>
                <w:szCs w:val="24"/>
              </w:rPr>
              <w:t>What does the costume represent?</w:t>
            </w:r>
          </w:p>
        </w:tc>
      </w:tr>
      <w:tr w:rsidR="0037780B" w:rsidRPr="00160C2B" w:rsidTr="0037780B">
        <w:tc>
          <w:tcPr>
            <w:tcW w:w="534" w:type="pct"/>
            <w:vAlign w:val="center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B"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1116" w:type="pct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0B" w:rsidRPr="00160C2B" w:rsidRDefault="0037780B" w:rsidP="0016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0B" w:rsidRPr="00160C2B" w:rsidTr="0037780B">
        <w:tc>
          <w:tcPr>
            <w:tcW w:w="534" w:type="pct"/>
            <w:vAlign w:val="center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B">
              <w:rPr>
                <w:rFonts w:ascii="Times New Roman" w:hAnsi="Times New Roman" w:cs="Times New Roman"/>
                <w:sz w:val="24"/>
                <w:szCs w:val="24"/>
              </w:rPr>
              <w:t>Juliet</w:t>
            </w:r>
          </w:p>
        </w:tc>
        <w:tc>
          <w:tcPr>
            <w:tcW w:w="1116" w:type="pct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0B" w:rsidRPr="00160C2B" w:rsidRDefault="0037780B" w:rsidP="0016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0B" w:rsidRPr="00160C2B" w:rsidTr="0037780B">
        <w:tc>
          <w:tcPr>
            <w:tcW w:w="534" w:type="pct"/>
            <w:vAlign w:val="center"/>
          </w:tcPr>
          <w:p w:rsidR="0037780B" w:rsidRP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Tybalt</w:t>
            </w:r>
          </w:p>
        </w:tc>
        <w:tc>
          <w:tcPr>
            <w:tcW w:w="1116" w:type="pct"/>
          </w:tcPr>
          <w:p w:rsidR="0037780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P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0B" w:rsidRPr="00160C2B" w:rsidTr="0037780B">
        <w:tc>
          <w:tcPr>
            <w:tcW w:w="534" w:type="pct"/>
            <w:vAlign w:val="center"/>
          </w:tcPr>
          <w:p w:rsidR="0037780B" w:rsidRPr="00160C2B" w:rsidRDefault="00836425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Capulet</w:t>
            </w:r>
            <w:bookmarkStart w:id="0" w:name="_GoBack"/>
            <w:bookmarkEnd w:id="0"/>
          </w:p>
        </w:tc>
        <w:tc>
          <w:tcPr>
            <w:tcW w:w="1116" w:type="pct"/>
          </w:tcPr>
          <w:p w:rsidR="0037780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P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0B" w:rsidRPr="00160C2B" w:rsidTr="0037780B">
        <w:tc>
          <w:tcPr>
            <w:tcW w:w="534" w:type="pct"/>
            <w:vAlign w:val="center"/>
          </w:tcPr>
          <w:p w:rsidR="0037780B" w:rsidRP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</w:t>
            </w:r>
          </w:p>
        </w:tc>
        <w:tc>
          <w:tcPr>
            <w:tcW w:w="1116" w:type="pct"/>
          </w:tcPr>
          <w:p w:rsidR="0037780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P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37780B" w:rsidRPr="00160C2B" w:rsidRDefault="0037780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2B" w:rsidRPr="00160C2B" w:rsidTr="0037780B">
        <w:tc>
          <w:tcPr>
            <w:tcW w:w="534" w:type="pct"/>
            <w:vAlign w:val="center"/>
          </w:tcPr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16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160C2B" w:rsidRP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160C2B" w:rsidRP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160C2B" w:rsidRP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80B" w:rsidRPr="00160C2B" w:rsidRDefault="0037780B" w:rsidP="003778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C2B" w:rsidRPr="00160C2B" w:rsidRDefault="00160C2B" w:rsidP="00377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C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C2B">
        <w:rPr>
          <w:rFonts w:ascii="Times New Roman" w:hAnsi="Times New Roman" w:cs="Times New Roman"/>
          <w:sz w:val="24"/>
          <w:szCs w:val="24"/>
        </w:rPr>
        <w:t>Act.Scene.Line</w:t>
      </w:r>
      <w:proofErr w:type="spellEnd"/>
      <w:r w:rsidRPr="00160C2B">
        <w:rPr>
          <w:rFonts w:ascii="Times New Roman" w:hAnsi="Times New Roman" w:cs="Times New Roman"/>
          <w:sz w:val="24"/>
          <w:szCs w:val="24"/>
        </w:rPr>
        <w:t>)</w:t>
      </w:r>
    </w:p>
    <w:p w:rsidR="00160C2B" w:rsidRPr="00160C2B" w:rsidRDefault="00160C2B">
      <w:pPr>
        <w:rPr>
          <w:rFonts w:ascii="Times New Roman" w:hAnsi="Times New Roman" w:cs="Times New Roman"/>
          <w:sz w:val="24"/>
          <w:szCs w:val="24"/>
        </w:rPr>
      </w:pPr>
      <w:r w:rsidRPr="00160C2B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160C2B" w:rsidRDefault="00160C2B" w:rsidP="003778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80B" w:rsidRPr="00160C2B" w:rsidRDefault="0037780B" w:rsidP="003778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C2B">
        <w:rPr>
          <w:rFonts w:ascii="Times New Roman" w:hAnsi="Times New Roman" w:cs="Times New Roman"/>
          <w:b/>
          <w:sz w:val="24"/>
          <w:szCs w:val="24"/>
          <w:u w:val="single"/>
        </w:rPr>
        <w:t xml:space="preserve">Act </w:t>
      </w:r>
      <w:r w:rsidRPr="00160C2B">
        <w:rPr>
          <w:rFonts w:ascii="Times New Roman" w:hAnsi="Times New Roman" w:cs="Times New Roman"/>
          <w:b/>
          <w:sz w:val="24"/>
          <w:szCs w:val="24"/>
          <w:u w:val="single"/>
        </w:rPr>
        <w:t>II, Scene ii</w:t>
      </w:r>
      <w:r w:rsidRPr="00160C2B">
        <w:rPr>
          <w:rFonts w:ascii="Times New Roman" w:hAnsi="Times New Roman" w:cs="Times New Roman"/>
          <w:b/>
          <w:sz w:val="24"/>
          <w:szCs w:val="24"/>
          <w:u w:val="single"/>
        </w:rPr>
        <w:t xml:space="preserve">: The </w:t>
      </w:r>
      <w:r w:rsidRPr="00160C2B">
        <w:rPr>
          <w:rFonts w:ascii="Times New Roman" w:hAnsi="Times New Roman" w:cs="Times New Roman"/>
          <w:b/>
          <w:sz w:val="24"/>
          <w:szCs w:val="24"/>
          <w:u w:val="single"/>
        </w:rPr>
        <w:t>Balcony Scene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6"/>
        <w:gridCol w:w="4154"/>
        <w:gridCol w:w="4156"/>
      </w:tblGrid>
      <w:tr w:rsidR="0037780B" w:rsidRPr="00160C2B" w:rsidTr="0037780B">
        <w:tc>
          <w:tcPr>
            <w:tcW w:w="964" w:type="pct"/>
          </w:tcPr>
          <w:p w:rsidR="0037780B" w:rsidRPr="00160C2B" w:rsidRDefault="0037780B" w:rsidP="004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pct"/>
          </w:tcPr>
          <w:p w:rsidR="0037780B" w:rsidRPr="00160C2B" w:rsidRDefault="0037780B" w:rsidP="004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B">
              <w:rPr>
                <w:rFonts w:ascii="Times New Roman" w:hAnsi="Times New Roman" w:cs="Times New Roman"/>
                <w:sz w:val="24"/>
                <w:szCs w:val="24"/>
              </w:rPr>
              <w:t>Give examples of this type of language from the dialogue in the scene. Be sure to use Quotes!</w:t>
            </w:r>
          </w:p>
        </w:tc>
        <w:tc>
          <w:tcPr>
            <w:tcW w:w="2018" w:type="pct"/>
          </w:tcPr>
          <w:p w:rsidR="0037780B" w:rsidRPr="00160C2B" w:rsidRDefault="0037780B" w:rsidP="004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B">
              <w:rPr>
                <w:rFonts w:ascii="Times New Roman" w:hAnsi="Times New Roman" w:cs="Times New Roman"/>
                <w:sz w:val="24"/>
                <w:szCs w:val="24"/>
              </w:rPr>
              <w:t>Why is this type of language used? What does it reveal about Romeo &amp; Juliet’s relationship?</w:t>
            </w:r>
          </w:p>
        </w:tc>
      </w:tr>
      <w:tr w:rsidR="0037780B" w:rsidRPr="00160C2B" w:rsidTr="0037780B">
        <w:tc>
          <w:tcPr>
            <w:tcW w:w="964" w:type="pct"/>
            <w:vAlign w:val="center"/>
          </w:tcPr>
          <w:p w:rsidR="0037780B" w:rsidRPr="00160C2B" w:rsidRDefault="0037780B" w:rsidP="004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B">
              <w:rPr>
                <w:rFonts w:ascii="Times New Roman" w:hAnsi="Times New Roman" w:cs="Times New Roman"/>
                <w:sz w:val="24"/>
                <w:szCs w:val="24"/>
              </w:rPr>
              <w:t>Light Imagery</w:t>
            </w:r>
          </w:p>
        </w:tc>
        <w:tc>
          <w:tcPr>
            <w:tcW w:w="2017" w:type="pct"/>
          </w:tcPr>
          <w:p w:rsidR="0037780B" w:rsidRDefault="0037780B" w:rsidP="004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4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4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4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Pr="00160C2B" w:rsidRDefault="00160C2B" w:rsidP="0016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pct"/>
          </w:tcPr>
          <w:p w:rsidR="0037780B" w:rsidRPr="00160C2B" w:rsidRDefault="0037780B" w:rsidP="004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0B" w:rsidRPr="00160C2B" w:rsidTr="0037780B">
        <w:tc>
          <w:tcPr>
            <w:tcW w:w="964" w:type="pct"/>
            <w:vAlign w:val="center"/>
          </w:tcPr>
          <w:p w:rsidR="0037780B" w:rsidRPr="00160C2B" w:rsidRDefault="0037780B" w:rsidP="004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B">
              <w:rPr>
                <w:rFonts w:ascii="Times New Roman" w:hAnsi="Times New Roman" w:cs="Times New Roman"/>
                <w:sz w:val="24"/>
                <w:szCs w:val="24"/>
              </w:rPr>
              <w:t>Dark Imagery</w:t>
            </w:r>
          </w:p>
        </w:tc>
        <w:tc>
          <w:tcPr>
            <w:tcW w:w="2017" w:type="pct"/>
          </w:tcPr>
          <w:p w:rsidR="0037780B" w:rsidRDefault="0037780B" w:rsidP="004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4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16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4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Pr="00160C2B" w:rsidRDefault="00160C2B" w:rsidP="004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pct"/>
          </w:tcPr>
          <w:p w:rsidR="0037780B" w:rsidRPr="00160C2B" w:rsidRDefault="0037780B" w:rsidP="004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0B" w:rsidRPr="00160C2B" w:rsidTr="0037780B">
        <w:tc>
          <w:tcPr>
            <w:tcW w:w="964" w:type="pct"/>
            <w:vAlign w:val="center"/>
          </w:tcPr>
          <w:p w:rsidR="0037780B" w:rsidRPr="00160C2B" w:rsidRDefault="0037780B" w:rsidP="004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B">
              <w:rPr>
                <w:rFonts w:ascii="Times New Roman" w:hAnsi="Times New Roman" w:cs="Times New Roman"/>
                <w:sz w:val="24"/>
                <w:szCs w:val="24"/>
              </w:rPr>
              <w:t>Religious Imagery</w:t>
            </w:r>
          </w:p>
        </w:tc>
        <w:tc>
          <w:tcPr>
            <w:tcW w:w="2017" w:type="pct"/>
          </w:tcPr>
          <w:p w:rsidR="0037780B" w:rsidRDefault="0037780B" w:rsidP="004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16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4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4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Pr="00160C2B" w:rsidRDefault="00160C2B" w:rsidP="004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pct"/>
          </w:tcPr>
          <w:p w:rsidR="0037780B" w:rsidRPr="00160C2B" w:rsidRDefault="0037780B" w:rsidP="004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80B" w:rsidRPr="00160C2B" w:rsidRDefault="0037780B" w:rsidP="003778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80B" w:rsidRDefault="00160C2B" w:rsidP="003778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Film Versions of Balcony Scene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160C2B" w:rsidTr="00160C2B">
        <w:tc>
          <w:tcPr>
            <w:tcW w:w="3432" w:type="dxa"/>
          </w:tcPr>
          <w:p w:rsidR="00160C2B" w:rsidRDefault="00160C2B" w:rsidP="0016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I Noticed</w:t>
            </w:r>
          </w:p>
        </w:tc>
        <w:tc>
          <w:tcPr>
            <w:tcW w:w="3432" w:type="dxa"/>
          </w:tcPr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Effect</w:t>
            </w:r>
          </w:p>
        </w:tc>
      </w:tr>
      <w:tr w:rsidR="00160C2B" w:rsidTr="00160C2B">
        <w:tc>
          <w:tcPr>
            <w:tcW w:w="3432" w:type="dxa"/>
          </w:tcPr>
          <w:p w:rsidR="00160C2B" w:rsidRDefault="00160C2B" w:rsidP="0016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Romeo &amp; Juliet, Shakespeare</w:t>
            </w:r>
          </w:p>
        </w:tc>
        <w:tc>
          <w:tcPr>
            <w:tcW w:w="3432" w:type="dxa"/>
          </w:tcPr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2B" w:rsidTr="00160C2B">
        <w:tc>
          <w:tcPr>
            <w:tcW w:w="3432" w:type="dxa"/>
          </w:tcPr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Romeo + Juliet,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Luhrmann</w:t>
            </w:r>
            <w:proofErr w:type="spellEnd"/>
          </w:p>
        </w:tc>
        <w:tc>
          <w:tcPr>
            <w:tcW w:w="3432" w:type="dxa"/>
          </w:tcPr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2B" w:rsidTr="00160C2B">
        <w:tc>
          <w:tcPr>
            <w:tcW w:w="3432" w:type="dxa"/>
          </w:tcPr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Romeo &amp; Juliet, Ballet</w:t>
            </w:r>
          </w:p>
        </w:tc>
        <w:tc>
          <w:tcPr>
            <w:tcW w:w="3432" w:type="dxa"/>
          </w:tcPr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16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2B" w:rsidTr="00160C2B">
        <w:tc>
          <w:tcPr>
            <w:tcW w:w="3432" w:type="dxa"/>
          </w:tcPr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</w:tc>
        <w:tc>
          <w:tcPr>
            <w:tcW w:w="3432" w:type="dxa"/>
          </w:tcPr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160C2B" w:rsidRDefault="00160C2B" w:rsidP="0037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C2B" w:rsidRPr="00160C2B" w:rsidRDefault="00160C2B" w:rsidP="003778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0C2B" w:rsidRPr="00160C2B" w:rsidSect="0037780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0B"/>
    <w:rsid w:val="00160C2B"/>
    <w:rsid w:val="0037780B"/>
    <w:rsid w:val="00836425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2015-01-23T15:41:00Z</cp:lastPrinted>
  <dcterms:created xsi:type="dcterms:W3CDTF">2015-01-23T15:14:00Z</dcterms:created>
  <dcterms:modified xsi:type="dcterms:W3CDTF">2015-01-23T16:06:00Z</dcterms:modified>
</cp:coreProperties>
</file>